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BBC0AB" w14:textId="77777777" w:rsidR="0030781F" w:rsidRPr="006B3763" w:rsidRDefault="002F4D54" w:rsidP="00E85360">
      <w:pPr>
        <w:jc w:val="center"/>
        <w:rPr>
          <w:b/>
        </w:rPr>
      </w:pPr>
      <w:bookmarkStart w:id="0" w:name="_GoBack"/>
      <w:bookmarkEnd w:id="0"/>
      <w:r w:rsidRPr="006B3763">
        <w:rPr>
          <w:b/>
        </w:rPr>
        <w:t xml:space="preserve">Equity </w:t>
      </w:r>
      <w:r w:rsidR="006B3763" w:rsidRPr="006B3763">
        <w:rPr>
          <w:b/>
        </w:rPr>
        <w:t xml:space="preserve">Committee </w:t>
      </w:r>
      <w:r w:rsidRPr="006B3763">
        <w:rPr>
          <w:b/>
        </w:rPr>
        <w:t xml:space="preserve">Retreat </w:t>
      </w:r>
      <w:r w:rsidR="00901C8B" w:rsidRPr="006B3763">
        <w:rPr>
          <w:b/>
        </w:rPr>
        <w:t xml:space="preserve">Minutes </w:t>
      </w:r>
    </w:p>
    <w:p w14:paraId="6EDB5C5A" w14:textId="77777777" w:rsidR="00E75773" w:rsidRPr="006B3763" w:rsidRDefault="00E75773" w:rsidP="00E85360">
      <w:pPr>
        <w:jc w:val="center"/>
      </w:pPr>
      <w:r w:rsidRPr="006B3763">
        <w:t>N/S Lounge</w:t>
      </w:r>
      <w:r w:rsidR="006B3763" w:rsidRPr="006B3763">
        <w:t xml:space="preserve"> 10 am – 11 am</w:t>
      </w:r>
    </w:p>
    <w:p w14:paraId="7072C8AD" w14:textId="77777777" w:rsidR="00E75773" w:rsidRPr="006B3763" w:rsidRDefault="00087D06" w:rsidP="00E85360">
      <w:pPr>
        <w:jc w:val="center"/>
      </w:pPr>
      <w:r w:rsidRPr="006B3763">
        <w:t xml:space="preserve">August 24, 2016 </w:t>
      </w:r>
    </w:p>
    <w:p w14:paraId="7E8988E8" w14:textId="77777777" w:rsidR="00087D06" w:rsidRPr="000A48BB" w:rsidRDefault="00F02D72" w:rsidP="00F02D72">
      <w:pPr>
        <w:rPr>
          <w:b/>
          <w:u w:val="single"/>
        </w:rPr>
      </w:pPr>
      <w:r w:rsidRPr="000A48BB">
        <w:rPr>
          <w:b/>
          <w:u w:val="single"/>
        </w:rPr>
        <w:t>ATTENDANCE</w:t>
      </w:r>
    </w:p>
    <w:p w14:paraId="7D563A6B" w14:textId="77777777" w:rsidR="00F02D72" w:rsidRPr="00D80EB2" w:rsidRDefault="00D610C1" w:rsidP="00F02D72">
      <w:r w:rsidRPr="00D80EB2">
        <w:t xml:space="preserve">E. Cervantes, </w:t>
      </w:r>
      <w:r w:rsidR="00607015">
        <w:t xml:space="preserve">C. Cisnero, </w:t>
      </w:r>
      <w:r w:rsidRPr="00D80EB2">
        <w:t xml:space="preserve">E. Talavera, K. Moberg, S. Sweeney, J. Richburg, </w:t>
      </w:r>
      <w:r w:rsidR="00D80EB2" w:rsidRPr="00D80EB2">
        <w:t xml:space="preserve">E. Luna, V. Martinez, </w:t>
      </w:r>
      <w:r w:rsidR="00607015">
        <w:t>R. Shook, F. Lozano</w:t>
      </w:r>
      <w:r w:rsidR="00D80EB2" w:rsidRPr="00D80EB2">
        <w:t xml:space="preserve">, K. </w:t>
      </w:r>
      <w:r w:rsidR="00D80EB2">
        <w:t>Warren, R. Brown, P. Wruck</w:t>
      </w:r>
    </w:p>
    <w:p w14:paraId="700C0ABD" w14:textId="77777777" w:rsidR="00E85360" w:rsidRPr="00D80EB2" w:rsidRDefault="00E85360"/>
    <w:p w14:paraId="1904D5D8" w14:textId="77777777" w:rsidR="006B3763" w:rsidRDefault="00E85360" w:rsidP="006B3763">
      <w:pPr>
        <w:pStyle w:val="ListParagraph"/>
        <w:numPr>
          <w:ilvl w:val="0"/>
          <w:numId w:val="1"/>
        </w:numPr>
        <w:rPr>
          <w:b/>
        </w:rPr>
      </w:pPr>
      <w:r w:rsidRPr="006B3763">
        <w:rPr>
          <w:b/>
        </w:rPr>
        <w:t xml:space="preserve">Review of Feedback from the Chancellors Office </w:t>
      </w:r>
    </w:p>
    <w:p w14:paraId="698C8992" w14:textId="77777777" w:rsidR="006B3763" w:rsidRPr="006B3763" w:rsidRDefault="00AC28E6" w:rsidP="006B3763">
      <w:pPr>
        <w:pStyle w:val="ListParagraph"/>
        <w:numPr>
          <w:ilvl w:val="1"/>
          <w:numId w:val="1"/>
        </w:numPr>
        <w:rPr>
          <w:b/>
        </w:rPr>
      </w:pPr>
      <w:r w:rsidRPr="006B3763">
        <w:t xml:space="preserve">The group reviewed the </w:t>
      </w:r>
      <w:r w:rsidR="00901C8B" w:rsidRPr="006B3763">
        <w:t>chancellor’s</w:t>
      </w:r>
      <w:r w:rsidRPr="006B3763">
        <w:t xml:space="preserve"> </w:t>
      </w:r>
      <w:r w:rsidR="00655FAD" w:rsidRPr="006B3763">
        <w:t>comments.</w:t>
      </w:r>
      <w:r w:rsidRPr="006B3763">
        <w:t xml:space="preserve"> Individuals commented about the progress and development of equity over the last several years and the manner in which the statewide equity initiative has become more complex than its initial development.</w:t>
      </w:r>
    </w:p>
    <w:p w14:paraId="4F869887" w14:textId="77777777" w:rsidR="00AC28E6" w:rsidRPr="006B3763" w:rsidRDefault="00B72E8D" w:rsidP="00E32AE4">
      <w:pPr>
        <w:pStyle w:val="ListParagraph"/>
        <w:numPr>
          <w:ilvl w:val="1"/>
          <w:numId w:val="1"/>
        </w:numPr>
      </w:pPr>
      <w:r w:rsidRPr="006B3763">
        <w:t xml:space="preserve">Athletes &amp; others: </w:t>
      </w:r>
      <w:r w:rsidR="00B647AC">
        <w:t xml:space="preserve">It was pointed out that campus </w:t>
      </w:r>
      <w:r w:rsidRPr="006B3763">
        <w:t>programs need to target groups</w:t>
      </w:r>
      <w:r w:rsidR="00B647AC">
        <w:t xml:space="preserve">. Discussion centered on the need for services and different approaches to be provided for Athletes and the </w:t>
      </w:r>
      <w:r w:rsidRPr="006B3763">
        <w:t>African American</w:t>
      </w:r>
      <w:r w:rsidR="00B647AC">
        <w:t xml:space="preserve"> </w:t>
      </w:r>
      <w:r w:rsidRPr="006B3763">
        <w:t>s</w:t>
      </w:r>
      <w:r w:rsidR="00B647AC">
        <w:t xml:space="preserve">tudent population who are facing problems such as being </w:t>
      </w:r>
      <w:r w:rsidRPr="006B3763">
        <w:t>away from home, economically challenged, r</w:t>
      </w:r>
      <w:r w:rsidR="00B647AC">
        <w:t>acism in the community, feeling isolated and other barriers.</w:t>
      </w:r>
    </w:p>
    <w:p w14:paraId="799661DC" w14:textId="77777777" w:rsidR="006B3763" w:rsidRDefault="002F4D54" w:rsidP="006B3763">
      <w:pPr>
        <w:pStyle w:val="ListParagraph"/>
        <w:numPr>
          <w:ilvl w:val="0"/>
          <w:numId w:val="1"/>
        </w:numPr>
        <w:rPr>
          <w:b/>
        </w:rPr>
      </w:pPr>
      <w:r w:rsidRPr="006B3763">
        <w:rPr>
          <w:b/>
        </w:rPr>
        <w:t>I</w:t>
      </w:r>
      <w:r w:rsidR="00511C8A" w:rsidRPr="006B3763">
        <w:rPr>
          <w:b/>
        </w:rPr>
        <w:t xml:space="preserve">nequities at Gavilan </w:t>
      </w:r>
      <w:r w:rsidR="00087D06" w:rsidRPr="006B3763">
        <w:rPr>
          <w:b/>
        </w:rPr>
        <w:t>&amp;</w:t>
      </w:r>
      <w:r w:rsidRPr="006B3763">
        <w:rPr>
          <w:b/>
        </w:rPr>
        <w:t xml:space="preserve"> </w:t>
      </w:r>
      <w:r w:rsidR="00E85360" w:rsidRPr="006B3763">
        <w:rPr>
          <w:b/>
        </w:rPr>
        <w:t xml:space="preserve">Data conversation </w:t>
      </w:r>
    </w:p>
    <w:p w14:paraId="19352791" w14:textId="77777777" w:rsidR="006B3763" w:rsidRPr="006B3763" w:rsidRDefault="00655FAD" w:rsidP="006B3763">
      <w:pPr>
        <w:pStyle w:val="ListParagraph"/>
        <w:numPr>
          <w:ilvl w:val="1"/>
          <w:numId w:val="1"/>
        </w:numPr>
        <w:rPr>
          <w:b/>
        </w:rPr>
      </w:pPr>
      <w:r w:rsidRPr="006B3763">
        <w:t xml:space="preserve">The </w:t>
      </w:r>
      <w:r w:rsidR="00901C8B" w:rsidRPr="006B3763">
        <w:t xml:space="preserve">data </w:t>
      </w:r>
      <w:r w:rsidR="00713D27">
        <w:t xml:space="preserve">distributed to the committee </w:t>
      </w:r>
      <w:r w:rsidR="00901C8B" w:rsidRPr="006B3763">
        <w:t>was an initially draft for the sake of discussion, however further data analysis will be available in the future</w:t>
      </w:r>
      <w:r w:rsidR="00713D27">
        <w:t>.</w:t>
      </w:r>
    </w:p>
    <w:p w14:paraId="273B95DB" w14:textId="77777777" w:rsidR="00901C8B" w:rsidRPr="006B3763" w:rsidRDefault="00901C8B" w:rsidP="00655FAD">
      <w:pPr>
        <w:pStyle w:val="ListParagraph"/>
        <w:numPr>
          <w:ilvl w:val="1"/>
          <w:numId w:val="1"/>
        </w:numPr>
      </w:pPr>
      <w:r w:rsidRPr="006B3763">
        <w:t xml:space="preserve">A discussion took place in regards to drilling down the data to more specific variables within each inequity gateway. One example included </w:t>
      </w:r>
      <w:r w:rsidR="00054B64" w:rsidRPr="006B3763">
        <w:t>looking</w:t>
      </w:r>
      <w:r w:rsidRPr="006B3763">
        <w:t xml:space="preserve"> at Hispanic transfer rates, but also considering variable within that group such as income and gender. </w:t>
      </w:r>
    </w:p>
    <w:p w14:paraId="33F0C488" w14:textId="77777777" w:rsidR="006B3763" w:rsidRDefault="00E85360" w:rsidP="006B3763">
      <w:pPr>
        <w:pStyle w:val="ListParagraph"/>
        <w:numPr>
          <w:ilvl w:val="0"/>
          <w:numId w:val="1"/>
        </w:numPr>
        <w:rPr>
          <w:b/>
        </w:rPr>
      </w:pPr>
      <w:r w:rsidRPr="006B3763">
        <w:rPr>
          <w:b/>
        </w:rPr>
        <w:t xml:space="preserve">Basic Skills and Equity </w:t>
      </w:r>
    </w:p>
    <w:p w14:paraId="36B0644E" w14:textId="77777777" w:rsidR="006B3763" w:rsidRPr="006B3763" w:rsidRDefault="00713D27" w:rsidP="006B3763">
      <w:pPr>
        <w:pStyle w:val="ListParagraph"/>
        <w:numPr>
          <w:ilvl w:val="1"/>
          <w:numId w:val="1"/>
        </w:numPr>
        <w:rPr>
          <w:b/>
        </w:rPr>
      </w:pPr>
      <w:r>
        <w:t>A report was given on the new Basic S</w:t>
      </w:r>
      <w:r w:rsidR="00901C8B" w:rsidRPr="006B3763">
        <w:t xml:space="preserve">kills grant and its possible cross sections with equity. The report included a conversation about </w:t>
      </w:r>
      <w:r w:rsidR="00356173">
        <w:t>high school</w:t>
      </w:r>
      <w:r w:rsidR="00901C8B" w:rsidRPr="006B3763">
        <w:t xml:space="preserve"> assessments and boot camps , a basic skills counselor, SI for math, textbooks </w:t>
      </w:r>
      <w:r w:rsidR="00356173" w:rsidRPr="006B3763">
        <w:t>distributions</w:t>
      </w:r>
      <w:r w:rsidR="00901C8B" w:rsidRPr="006B3763">
        <w:t xml:space="preserve">, peer mentoring , acceleration and social and emotional learning. </w:t>
      </w:r>
    </w:p>
    <w:p w14:paraId="2804E871" w14:textId="77777777" w:rsidR="006B3763" w:rsidRPr="006B3763" w:rsidRDefault="00356173" w:rsidP="006B3763">
      <w:pPr>
        <w:pStyle w:val="ListParagraph"/>
        <w:numPr>
          <w:ilvl w:val="1"/>
          <w:numId w:val="1"/>
        </w:numPr>
        <w:rPr>
          <w:b/>
        </w:rPr>
      </w:pPr>
      <w:r>
        <w:t xml:space="preserve">The committee voiced concern that there needed to be shared communication with the Basic </w:t>
      </w:r>
      <w:r w:rsidR="0038127A" w:rsidRPr="006B3763">
        <w:t>S</w:t>
      </w:r>
      <w:r>
        <w:t xml:space="preserve">kills meetings and Title V grants, including CTE. It was pointed out that </w:t>
      </w:r>
      <w:r w:rsidR="0038127A" w:rsidRPr="006B3763">
        <w:t xml:space="preserve">representatives from CTE should be attending </w:t>
      </w:r>
      <w:r>
        <w:t xml:space="preserve">the </w:t>
      </w:r>
      <w:r w:rsidR="0038127A" w:rsidRPr="006B3763">
        <w:t>Equity</w:t>
      </w:r>
      <w:r>
        <w:t xml:space="preserve"> Committee meetings.</w:t>
      </w:r>
    </w:p>
    <w:p w14:paraId="5F56044D" w14:textId="77777777" w:rsidR="009610F5" w:rsidRPr="006B3763" w:rsidRDefault="00901C8B" w:rsidP="009610F5">
      <w:pPr>
        <w:pStyle w:val="ListParagraph"/>
        <w:numPr>
          <w:ilvl w:val="1"/>
          <w:numId w:val="1"/>
        </w:numPr>
      </w:pPr>
      <w:r w:rsidRPr="006B3763">
        <w:t xml:space="preserve">Additional conversation included integrating </w:t>
      </w:r>
      <w:r w:rsidR="0038127A" w:rsidRPr="006B3763">
        <w:t xml:space="preserve">early alert with </w:t>
      </w:r>
      <w:r w:rsidR="00F02D72" w:rsidRPr="006B3763">
        <w:t>Maxiant and</w:t>
      </w:r>
      <w:r w:rsidRPr="006B3763">
        <w:t xml:space="preserve"> </w:t>
      </w:r>
      <w:r w:rsidR="0038127A" w:rsidRPr="006B3763">
        <w:t xml:space="preserve">Common </w:t>
      </w:r>
      <w:r w:rsidRPr="006B3763">
        <w:t>Assessment</w:t>
      </w:r>
      <w:r w:rsidR="00356173">
        <w:t>.</w:t>
      </w:r>
      <w:r w:rsidR="00F02D72">
        <w:t xml:space="preserve"> Another area discussed was f</w:t>
      </w:r>
      <w:r w:rsidR="0038127A" w:rsidRPr="006B3763">
        <w:t xml:space="preserve">ood insecurity </w:t>
      </w:r>
      <w:r w:rsidR="00F02D72">
        <w:t xml:space="preserve">being </w:t>
      </w:r>
      <w:r w:rsidR="0038127A" w:rsidRPr="006B3763">
        <w:t>a big issue here and throughout the state.</w:t>
      </w:r>
    </w:p>
    <w:p w14:paraId="01EFE23B" w14:textId="77777777" w:rsidR="006B3763" w:rsidRPr="00F02D72" w:rsidRDefault="00E85360" w:rsidP="00B72E8D">
      <w:pPr>
        <w:pStyle w:val="ListParagraph"/>
        <w:numPr>
          <w:ilvl w:val="0"/>
          <w:numId w:val="1"/>
        </w:numPr>
        <w:rPr>
          <w:b/>
        </w:rPr>
      </w:pPr>
      <w:r w:rsidRPr="00F02D72">
        <w:rPr>
          <w:b/>
        </w:rPr>
        <w:t xml:space="preserve">Title V and Equity </w:t>
      </w:r>
    </w:p>
    <w:p w14:paraId="6AC6A641" w14:textId="77777777" w:rsidR="00B72E8D" w:rsidRPr="006B3763" w:rsidRDefault="00F02D72" w:rsidP="00B72E8D">
      <w:pPr>
        <w:pStyle w:val="ListParagraph"/>
        <w:numPr>
          <w:ilvl w:val="1"/>
          <w:numId w:val="1"/>
        </w:numPr>
      </w:pPr>
      <w:r>
        <w:t xml:space="preserve">Discussion revolved on </w:t>
      </w:r>
      <w:r w:rsidR="00B72E8D" w:rsidRPr="006B3763">
        <w:t>Civic Engagement and connecting with the community th</w:t>
      </w:r>
      <w:r>
        <w:t>rough service learning projects. There is also a need for a</w:t>
      </w:r>
      <w:r w:rsidR="00B72E8D" w:rsidRPr="006B3763">
        <w:t xml:space="preserve">cademic </w:t>
      </w:r>
      <w:r w:rsidR="006B3763" w:rsidRPr="006B3763">
        <w:t>support such</w:t>
      </w:r>
      <w:r w:rsidR="00B72E8D" w:rsidRPr="006B3763">
        <w:t xml:space="preserve"> as guided practice, </w:t>
      </w:r>
      <w:r w:rsidR="006B3763" w:rsidRPr="006B3763">
        <w:t xml:space="preserve">tutoring, </w:t>
      </w:r>
      <w:r>
        <w:t xml:space="preserve">and </w:t>
      </w:r>
      <w:r w:rsidR="006B3763" w:rsidRPr="006B3763">
        <w:t>supplemental</w:t>
      </w:r>
      <w:r w:rsidR="00B72E8D" w:rsidRPr="006B3763">
        <w:t xml:space="preserve"> </w:t>
      </w:r>
      <w:r w:rsidR="006B3763" w:rsidRPr="006B3763">
        <w:t>instruction</w:t>
      </w:r>
      <w:r w:rsidR="00B72E8D" w:rsidRPr="006B3763">
        <w:t xml:space="preserve"> study groups. </w:t>
      </w:r>
      <w:r>
        <w:t>There is also a need for d</w:t>
      </w:r>
      <w:r w:rsidR="00B72E8D" w:rsidRPr="006B3763">
        <w:t xml:space="preserve">istance education course development which </w:t>
      </w:r>
      <w:r w:rsidR="006B3763" w:rsidRPr="006B3763">
        <w:t>include</w:t>
      </w:r>
      <w:r w:rsidR="00B72E8D" w:rsidRPr="006B3763">
        <w:t xml:space="preserve"> </w:t>
      </w:r>
      <w:r w:rsidR="006B3763" w:rsidRPr="006B3763">
        <w:t>hybrid</w:t>
      </w:r>
      <w:r w:rsidR="006B3763">
        <w:t xml:space="preserve"> courses with attention </w:t>
      </w:r>
      <w:r w:rsidR="00B72E8D" w:rsidRPr="006B3763">
        <w:t xml:space="preserve">to </w:t>
      </w:r>
      <w:r w:rsidR="006B3763" w:rsidRPr="006B3763">
        <w:t>pedagogy</w:t>
      </w:r>
      <w:r w:rsidR="00B72E8D" w:rsidRPr="006B3763">
        <w:t xml:space="preserve">, course design and </w:t>
      </w:r>
      <w:r w:rsidR="006B3763">
        <w:t>scaffolding</w:t>
      </w:r>
      <w:r w:rsidR="00B72E8D" w:rsidRPr="006B3763">
        <w:t xml:space="preserve"> support for online </w:t>
      </w:r>
      <w:r w:rsidRPr="006B3763">
        <w:t xml:space="preserve">courses. </w:t>
      </w:r>
    </w:p>
    <w:p w14:paraId="61E50DFD" w14:textId="77777777" w:rsidR="006B3763" w:rsidRDefault="002F4D54" w:rsidP="00E85360">
      <w:pPr>
        <w:pStyle w:val="ListParagraph"/>
        <w:numPr>
          <w:ilvl w:val="0"/>
          <w:numId w:val="1"/>
        </w:numPr>
        <w:ind w:left="360"/>
      </w:pPr>
      <w:r w:rsidRPr="006B3763">
        <w:t xml:space="preserve">Break </w:t>
      </w:r>
      <w:r w:rsidR="008E3C9E" w:rsidRPr="006B3763">
        <w:t>(Workshop Setup)</w:t>
      </w:r>
    </w:p>
    <w:p w14:paraId="2B5695ED" w14:textId="77777777" w:rsidR="006B3763" w:rsidRDefault="00E85360" w:rsidP="0038127A">
      <w:pPr>
        <w:pStyle w:val="ListParagraph"/>
        <w:numPr>
          <w:ilvl w:val="0"/>
          <w:numId w:val="1"/>
        </w:numPr>
        <w:ind w:left="360"/>
      </w:pPr>
      <w:r w:rsidRPr="006B3763">
        <w:lastRenderedPageBreak/>
        <w:t>Equity Workshop at 11:30</w:t>
      </w:r>
    </w:p>
    <w:p w14:paraId="33C277F8" w14:textId="77777777" w:rsidR="0038127A" w:rsidRPr="006B3763" w:rsidRDefault="00F02D72" w:rsidP="00F02D72">
      <w:pPr>
        <w:pStyle w:val="ListParagraph"/>
        <w:numPr>
          <w:ilvl w:val="1"/>
          <w:numId w:val="1"/>
        </w:numPr>
      </w:pPr>
      <w:r>
        <w:t>The question was raised on w</w:t>
      </w:r>
      <w:r w:rsidR="0038127A" w:rsidRPr="006B3763">
        <w:t xml:space="preserve">hat </w:t>
      </w:r>
      <w:r>
        <w:t>the campus viewed as</w:t>
      </w:r>
      <w:r w:rsidR="0038127A" w:rsidRPr="006B3763">
        <w:t xml:space="preserve"> current challenges</w:t>
      </w:r>
      <w:r>
        <w:t>. Responses included the lack of integration and the</w:t>
      </w:r>
      <w:r w:rsidR="0038127A" w:rsidRPr="006B3763">
        <w:t xml:space="preserve"> EEO (hiring and campus climate)</w:t>
      </w:r>
      <w:r>
        <w:t xml:space="preserve">, and </w:t>
      </w:r>
      <w:r w:rsidR="0038127A" w:rsidRPr="006B3763">
        <w:t>Faculty involvement</w:t>
      </w:r>
      <w:r>
        <w:t>.</w:t>
      </w:r>
    </w:p>
    <w:sectPr w:rsidR="0038127A" w:rsidRPr="006B3763" w:rsidSect="007E2A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52423F"/>
    <w:multiLevelType w:val="hybridMultilevel"/>
    <w:tmpl w:val="4D122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A4B4501"/>
    <w:multiLevelType w:val="hybridMultilevel"/>
    <w:tmpl w:val="631CC228"/>
    <w:lvl w:ilvl="0" w:tplc="70806AB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AE47C4F"/>
    <w:multiLevelType w:val="hybridMultilevel"/>
    <w:tmpl w:val="7C02E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1C600EE"/>
    <w:multiLevelType w:val="hybridMultilevel"/>
    <w:tmpl w:val="C958B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360"/>
    <w:rsid w:val="0001222D"/>
    <w:rsid w:val="00014EB4"/>
    <w:rsid w:val="00054B64"/>
    <w:rsid w:val="00062764"/>
    <w:rsid w:val="00087D06"/>
    <w:rsid w:val="000A48BB"/>
    <w:rsid w:val="000F0AB7"/>
    <w:rsid w:val="001C4596"/>
    <w:rsid w:val="001C68F4"/>
    <w:rsid w:val="002E721F"/>
    <w:rsid w:val="002F4D54"/>
    <w:rsid w:val="00306A5A"/>
    <w:rsid w:val="00323DC0"/>
    <w:rsid w:val="00324A10"/>
    <w:rsid w:val="00333891"/>
    <w:rsid w:val="00356173"/>
    <w:rsid w:val="003656C8"/>
    <w:rsid w:val="0038127A"/>
    <w:rsid w:val="0039178C"/>
    <w:rsid w:val="003C6F52"/>
    <w:rsid w:val="003E0B33"/>
    <w:rsid w:val="004005DE"/>
    <w:rsid w:val="00405973"/>
    <w:rsid w:val="00411266"/>
    <w:rsid w:val="00434B23"/>
    <w:rsid w:val="0046267F"/>
    <w:rsid w:val="004A363C"/>
    <w:rsid w:val="00511C8A"/>
    <w:rsid w:val="00581ACA"/>
    <w:rsid w:val="00587EE0"/>
    <w:rsid w:val="005A60D6"/>
    <w:rsid w:val="00607015"/>
    <w:rsid w:val="00655FAD"/>
    <w:rsid w:val="006B3763"/>
    <w:rsid w:val="00707441"/>
    <w:rsid w:val="00713D27"/>
    <w:rsid w:val="007750F0"/>
    <w:rsid w:val="007E2A62"/>
    <w:rsid w:val="007F3CF2"/>
    <w:rsid w:val="008602AE"/>
    <w:rsid w:val="008678EA"/>
    <w:rsid w:val="00876918"/>
    <w:rsid w:val="008A4EE2"/>
    <w:rsid w:val="008B2C36"/>
    <w:rsid w:val="008E3C9E"/>
    <w:rsid w:val="00901C8B"/>
    <w:rsid w:val="00927041"/>
    <w:rsid w:val="009610F5"/>
    <w:rsid w:val="00A14F98"/>
    <w:rsid w:val="00A272B3"/>
    <w:rsid w:val="00A96F36"/>
    <w:rsid w:val="00AC28E6"/>
    <w:rsid w:val="00B2552E"/>
    <w:rsid w:val="00B647AC"/>
    <w:rsid w:val="00B66AB4"/>
    <w:rsid w:val="00B72E8D"/>
    <w:rsid w:val="00B76F9A"/>
    <w:rsid w:val="00B8561C"/>
    <w:rsid w:val="00B86CFB"/>
    <w:rsid w:val="00BC3E50"/>
    <w:rsid w:val="00C0736B"/>
    <w:rsid w:val="00C13F02"/>
    <w:rsid w:val="00C95653"/>
    <w:rsid w:val="00CA6E73"/>
    <w:rsid w:val="00D57EFC"/>
    <w:rsid w:val="00D610C1"/>
    <w:rsid w:val="00D80EB2"/>
    <w:rsid w:val="00D9370B"/>
    <w:rsid w:val="00E32AE4"/>
    <w:rsid w:val="00E6246E"/>
    <w:rsid w:val="00E75773"/>
    <w:rsid w:val="00E85360"/>
    <w:rsid w:val="00EA2FA5"/>
    <w:rsid w:val="00EA6A08"/>
    <w:rsid w:val="00F02D72"/>
    <w:rsid w:val="00F72185"/>
    <w:rsid w:val="00F93A91"/>
    <w:rsid w:val="00FA3006"/>
    <w:rsid w:val="00FA616E"/>
    <w:rsid w:val="00FD49DA"/>
    <w:rsid w:val="00FD5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C1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53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53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2349</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Cervantes</dc:creator>
  <cp:lastModifiedBy>AutoBVT</cp:lastModifiedBy>
  <cp:revision>2</cp:revision>
  <dcterms:created xsi:type="dcterms:W3CDTF">2016-12-21T16:56:00Z</dcterms:created>
  <dcterms:modified xsi:type="dcterms:W3CDTF">2016-12-21T16:56:00Z</dcterms:modified>
</cp:coreProperties>
</file>